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251" w:afterLines="80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附件1</w:t>
      </w:r>
    </w:p>
    <w:tbl>
      <w:tblPr>
        <w:tblStyle w:val="4"/>
        <w:tblW w:w="494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54"/>
        <w:gridCol w:w="1108"/>
        <w:gridCol w:w="1120"/>
        <w:gridCol w:w="658"/>
        <w:gridCol w:w="713"/>
        <w:gridCol w:w="1488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44"/>
                <w:sz w:val="28"/>
                <w:szCs w:val="24"/>
                <w:lang w:val="en-US" w:eastAsia="zh-CN" w:bidi="ar-SA"/>
              </w:rPr>
              <w:t>广东高校劳动教育微视频征集评选活动作品信息表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41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高校名称</w:t>
            </w:r>
          </w:p>
        </w:tc>
        <w:tc>
          <w:tcPr>
            <w:tcW w:w="41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所选赛道</w:t>
            </w:r>
          </w:p>
        </w:tc>
        <w:tc>
          <w:tcPr>
            <w:tcW w:w="412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A-“同筑宿舍温馨”微视频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B-“共创社区美好”微视频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5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学院专业</w:t>
            </w:r>
          </w:p>
        </w:tc>
        <w:tc>
          <w:tcPr>
            <w:tcW w:w="1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参与成员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老师</w:t>
            </w:r>
          </w:p>
        </w:tc>
        <w:tc>
          <w:tcPr>
            <w:tcW w:w="9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职称/学历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作品描述（字数要求500字内）：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17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MzY3MzUzMWY1OGQ1ODAzYWM3NDBmZDhkZjFkMGQifQ=="/>
  </w:docVars>
  <w:rsids>
    <w:rsidRoot w:val="0F947650"/>
    <w:rsid w:val="0F947650"/>
    <w:rsid w:val="2E2C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2024-04-28T07:13:00Z</dcterms:created>
  <dc:creator>Su Shaodan</dc:creator>
  <cp:lastModifiedBy>Su Shaodan</cp:lastModifiedBy>
  <dcterms:modified xsi:type="dcterms:W3CDTF">2024-04-28T07:14:50Z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ED50FE42CACB4BBE87BA078411675870_11</vt:lpwstr>
  </property>
</Properties>
</file>